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D8" w:rsidRDefault="005003D8" w:rsidP="005003D8">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Запорізький муніципальний театр-лабораторія «Ві» оголошує конкурс на заміщення вакантних посад</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Запорізький муніципальний театр-лабораторія «Ві» (надалі «Театр «Ві») (69017, м. Запоріжжя, вул. Наукового містечка, буд. 35), відповідно до частини другої статті 21 Закону України «Про культуру» (формування кадрового складу художнього та артистичного персоналу державних та комунальних закладів культури здійснюється на конкурсній основі) та Порядку формування на конкурсній основі кадрового складу художнього та артистичного персоналу державних та комунальних закладів культури, затвердженого наказом Міністерства культури України від 01.07.2016 № 497,</w:t>
      </w:r>
    </w:p>
    <w:p w:rsidR="005003D8" w:rsidRDefault="005003D8" w:rsidP="005003D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оголошує конкурс на заміщення двох вакантних посад:</w:t>
      </w:r>
    </w:p>
    <w:p w:rsidR="005003D8" w:rsidRDefault="005003D8" w:rsidP="005003D8">
      <w:pPr>
        <w:spacing w:after="0" w:line="240" w:lineRule="auto"/>
        <w:rPr>
          <w:rFonts w:ascii="Times New Roman" w:eastAsia="Calibri" w:hAnsi="Times New Roman" w:cs="Times New Roman"/>
          <w:sz w:val="28"/>
          <w:szCs w:val="28"/>
          <w:lang w:val="uk-UA"/>
        </w:rPr>
      </w:pPr>
    </w:p>
    <w:p w:rsidR="005003D8" w:rsidRPr="00F656F6" w:rsidRDefault="005003D8" w:rsidP="005003D8">
      <w:pPr>
        <w:numPr>
          <w:ilvl w:val="0"/>
          <w:numId w:val="3"/>
        </w:numPr>
        <w:spacing w:after="0" w:line="240" w:lineRule="auto"/>
        <w:contextualSpacing/>
        <w:jc w:val="both"/>
        <w:rPr>
          <w:rFonts w:ascii="Times New Roman" w:hAnsi="Times New Roman" w:cs="Times New Roman"/>
          <w:sz w:val="28"/>
          <w:szCs w:val="28"/>
          <w:lang w:val="uk-UA"/>
        </w:rPr>
      </w:pPr>
      <w:r w:rsidRPr="00F656F6">
        <w:rPr>
          <w:rFonts w:ascii="Times New Roman" w:hAnsi="Times New Roman" w:cs="Times New Roman"/>
          <w:sz w:val="28"/>
          <w:szCs w:val="28"/>
          <w:lang w:val="uk-UA"/>
        </w:rPr>
        <w:t>«</w:t>
      </w:r>
      <w:r w:rsidRPr="00F656F6">
        <w:rPr>
          <w:rFonts w:ascii="Times New Roman" w:hAnsi="Times New Roman" w:cs="Times New Roman"/>
          <w:b/>
          <w:sz w:val="28"/>
          <w:szCs w:val="28"/>
          <w:lang w:val="uk-UA"/>
        </w:rPr>
        <w:t>Художник по костюмах»</w:t>
      </w:r>
      <w:r>
        <w:rPr>
          <w:rFonts w:ascii="Times New Roman" w:hAnsi="Times New Roman" w:cs="Times New Roman"/>
          <w:b/>
          <w:sz w:val="28"/>
          <w:szCs w:val="28"/>
          <w:lang w:val="uk-UA"/>
        </w:rPr>
        <w:t xml:space="preserve"> - одна вакантна посада</w:t>
      </w:r>
    </w:p>
    <w:p w:rsidR="005003D8" w:rsidRPr="00F656F6" w:rsidRDefault="005003D8" w:rsidP="005003D8">
      <w:pPr>
        <w:spacing w:after="0" w:line="240" w:lineRule="auto"/>
        <w:ind w:left="1069"/>
        <w:contextualSpacing/>
        <w:jc w:val="both"/>
        <w:rPr>
          <w:rFonts w:ascii="Times New Roman" w:hAnsi="Times New Roman" w:cs="Times New Roman"/>
          <w:sz w:val="28"/>
          <w:szCs w:val="28"/>
          <w:lang w:val="uk-UA"/>
        </w:rPr>
      </w:pPr>
    </w:p>
    <w:p w:rsidR="005003D8" w:rsidRPr="00F656F6" w:rsidRDefault="005003D8" w:rsidP="005003D8">
      <w:pPr>
        <w:spacing w:after="0" w:line="240" w:lineRule="auto"/>
        <w:ind w:left="709"/>
        <w:jc w:val="both"/>
        <w:rPr>
          <w:rFonts w:ascii="Times New Roman" w:hAnsi="Times New Roman" w:cs="Times New Roman"/>
          <w:b/>
          <w:sz w:val="28"/>
          <w:szCs w:val="28"/>
          <w:u w:val="single"/>
          <w:lang w:val="uk-UA"/>
        </w:rPr>
      </w:pPr>
      <w:r w:rsidRPr="00F656F6">
        <w:rPr>
          <w:rFonts w:ascii="Times New Roman" w:hAnsi="Times New Roman" w:cs="Times New Roman"/>
          <w:b/>
          <w:sz w:val="28"/>
          <w:szCs w:val="28"/>
          <w:u w:val="single"/>
          <w:lang w:val="uk-UA"/>
        </w:rPr>
        <w:t>Кваліфікаційні вимоги.</w:t>
      </w:r>
    </w:p>
    <w:p w:rsidR="005003D8" w:rsidRPr="00F656F6" w:rsidRDefault="005003D8" w:rsidP="005003D8">
      <w:pPr>
        <w:spacing w:after="0" w:line="240" w:lineRule="auto"/>
        <w:ind w:left="709"/>
        <w:jc w:val="both"/>
        <w:rPr>
          <w:rFonts w:ascii="Times New Roman" w:hAnsi="Times New Roman" w:cs="Times New Roman"/>
          <w:sz w:val="28"/>
          <w:szCs w:val="28"/>
          <w:lang w:val="uk-UA"/>
        </w:rPr>
      </w:pPr>
      <w:r w:rsidRPr="00F656F6">
        <w:rPr>
          <w:rFonts w:ascii="Times New Roman" w:hAnsi="Times New Roman" w:cs="Times New Roman"/>
          <w:sz w:val="28"/>
          <w:szCs w:val="28"/>
          <w:lang w:val="uk-UA"/>
        </w:rPr>
        <w:t>Повна або базова вища освіта відповідного напряму підготовки (магістр, спеціаліст або бакалавр); для магістра, спеціаліста – без вимог до стажу роботи, для бакалавра – підвищення кваліфікації та стаж роботи за професією художника не менше 3 років.</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p>
    <w:p w:rsidR="005003D8" w:rsidRDefault="005003D8" w:rsidP="005003D8">
      <w:pPr>
        <w:pStyle w:val="a5"/>
        <w:numPr>
          <w:ilvl w:val="0"/>
          <w:numId w:val="1"/>
        </w:numPr>
        <w:tabs>
          <w:tab w:val="left" w:pos="993"/>
        </w:tabs>
        <w:spacing w:after="0" w:line="240" w:lineRule="auto"/>
        <w:ind w:left="0"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«Актор драми </w:t>
      </w:r>
      <w:r>
        <w:rPr>
          <w:rFonts w:ascii="Times New Roman" w:eastAsia="Calibri" w:hAnsi="Times New Roman" w:cs="Times New Roman"/>
          <w:b/>
          <w:sz w:val="28"/>
          <w:szCs w:val="28"/>
          <w:lang w:val="en-US"/>
        </w:rPr>
        <w:t>II</w:t>
      </w:r>
      <w:r w:rsidRPr="003A534A">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категорії» - одна вакантна посада</w:t>
      </w:r>
    </w:p>
    <w:p w:rsidR="005003D8" w:rsidRDefault="005003D8" w:rsidP="005003D8">
      <w:pPr>
        <w:spacing w:after="0" w:line="240" w:lineRule="auto"/>
        <w:ind w:firstLine="709"/>
        <w:contextualSpacing/>
        <w:rPr>
          <w:rFonts w:ascii="Times New Roman" w:eastAsia="Calibri" w:hAnsi="Times New Roman" w:cs="Times New Roman"/>
          <w:b/>
          <w:sz w:val="28"/>
          <w:szCs w:val="28"/>
          <w:u w:val="single"/>
          <w:lang w:val="uk-UA"/>
        </w:rPr>
      </w:pPr>
    </w:p>
    <w:p w:rsidR="005003D8" w:rsidRDefault="005003D8" w:rsidP="005003D8">
      <w:pPr>
        <w:spacing w:after="0" w:line="240" w:lineRule="auto"/>
        <w:ind w:firstLine="709"/>
        <w:contextualSpacing/>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Кваліфікаційні вимоги.</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Повна або базова вища освіта відповідного напряму підготовки (бакалавр, молодший спеціаліст, спеціаліст, магістр). До конкурсу допускаються випускники, а також студенти останнього курсу театральних навчальних закладів.</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u w:val="single"/>
          <w:lang w:val="uk-UA"/>
        </w:rPr>
        <w:t>Спеціальні кваліфікаційні вимоги</w:t>
      </w:r>
      <w:r>
        <w:rPr>
          <w:rFonts w:ascii="Times New Roman" w:eastAsia="Calibri" w:hAnsi="Times New Roman" w:cs="Times New Roman"/>
          <w:sz w:val="28"/>
          <w:szCs w:val="28"/>
          <w:lang w:val="uk-UA"/>
        </w:rPr>
        <w:t>.</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Встановлений навчальним закладом рівень виконавської майстерності, виконання ролей у виставах.</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Дата і місце проведення конкурсу: </w:t>
      </w:r>
      <w:r w:rsidR="0000294D">
        <w:rPr>
          <w:rFonts w:ascii="Times New Roman" w:eastAsia="Calibri" w:hAnsi="Times New Roman" w:cs="Times New Roman"/>
          <w:sz w:val="28"/>
          <w:szCs w:val="28"/>
          <w:lang w:val="uk-UA"/>
        </w:rPr>
        <w:t>25</w:t>
      </w:r>
      <w:r w:rsidR="003246D9">
        <w:rPr>
          <w:rFonts w:ascii="Times New Roman" w:eastAsia="Calibri" w:hAnsi="Times New Roman" w:cs="Times New Roman"/>
          <w:sz w:val="28"/>
          <w:szCs w:val="28"/>
          <w:lang w:val="uk-UA"/>
        </w:rPr>
        <w:t>.04</w:t>
      </w:r>
      <w:r>
        <w:rPr>
          <w:rFonts w:ascii="Times New Roman" w:eastAsia="Calibri" w:hAnsi="Times New Roman" w:cs="Times New Roman"/>
          <w:sz w:val="28"/>
          <w:szCs w:val="28"/>
          <w:lang w:val="uk-UA"/>
        </w:rPr>
        <w:t>.2018 р.; 69017, м. Запоріжжя, вул. Наукового містечка, буд. 35 (другий поверх).</w:t>
      </w:r>
    </w:p>
    <w:p w:rsidR="005003D8" w:rsidRDefault="005003D8" w:rsidP="005003D8">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Кінцевий строк прийняття документів від претендентів на участь у конкурсі: </w:t>
      </w:r>
      <w:r w:rsidR="0000294D">
        <w:rPr>
          <w:rFonts w:ascii="Times New Roman" w:eastAsia="Calibri" w:hAnsi="Times New Roman" w:cs="Times New Roman"/>
          <w:b/>
          <w:sz w:val="28"/>
          <w:szCs w:val="28"/>
          <w:u w:val="single"/>
          <w:lang w:val="uk-UA"/>
        </w:rPr>
        <w:t>23.04</w:t>
      </w:r>
      <w:r>
        <w:rPr>
          <w:rFonts w:ascii="Times New Roman" w:eastAsia="Calibri" w:hAnsi="Times New Roman" w:cs="Times New Roman"/>
          <w:b/>
          <w:sz w:val="28"/>
          <w:szCs w:val="28"/>
          <w:u w:val="single"/>
          <w:lang w:val="uk-UA"/>
        </w:rPr>
        <w:t>.2018 р.</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Претенденти, які бажають взяти участь у конкурсі, подають до конкурсної комісії «Театру «Ві» заяву про участь в конкурсі у довільній формі.</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заяви додаються такі документи:</w:t>
      </w:r>
    </w:p>
    <w:p w:rsidR="005003D8" w:rsidRDefault="005003D8" w:rsidP="005003D8">
      <w:pPr>
        <w:numPr>
          <w:ilvl w:val="0"/>
          <w:numId w:val="2"/>
        </w:numPr>
        <w:tabs>
          <w:tab w:val="left" w:pos="851"/>
        </w:tabs>
        <w:spacing w:after="0" w:line="24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особовий листок з обліку кадрів з вклеєною фотокарткою;</w:t>
      </w:r>
    </w:p>
    <w:p w:rsidR="005003D8" w:rsidRDefault="005003D8" w:rsidP="005003D8">
      <w:pPr>
        <w:numPr>
          <w:ilvl w:val="0"/>
          <w:numId w:val="2"/>
        </w:numPr>
        <w:tabs>
          <w:tab w:val="left" w:pos="851"/>
        </w:tabs>
        <w:spacing w:after="0" w:line="24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копію документа, що посвідчує особу;</w:t>
      </w:r>
    </w:p>
    <w:p w:rsidR="005003D8" w:rsidRDefault="005003D8" w:rsidP="005003D8">
      <w:pPr>
        <w:numPr>
          <w:ilvl w:val="0"/>
          <w:numId w:val="2"/>
        </w:numPr>
        <w:tabs>
          <w:tab w:val="left" w:pos="851"/>
        </w:tabs>
        <w:spacing w:after="0" w:line="24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копію трудової книжки (за наявності);</w:t>
      </w:r>
    </w:p>
    <w:p w:rsidR="005003D8" w:rsidRDefault="005003D8" w:rsidP="005003D8">
      <w:pPr>
        <w:numPr>
          <w:ilvl w:val="0"/>
          <w:numId w:val="2"/>
        </w:numPr>
        <w:tabs>
          <w:tab w:val="left" w:pos="851"/>
        </w:tabs>
        <w:spacing w:after="0" w:line="24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копію документу про освіту за відповідною спеціальністю;</w:t>
      </w:r>
    </w:p>
    <w:p w:rsidR="005003D8" w:rsidRDefault="005003D8" w:rsidP="005003D8">
      <w:pPr>
        <w:numPr>
          <w:ilvl w:val="0"/>
          <w:numId w:val="2"/>
        </w:numPr>
        <w:tabs>
          <w:tab w:val="left" w:pos="851"/>
        </w:tabs>
        <w:spacing w:after="0" w:line="24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творче резюме, портфоліо.</w:t>
      </w:r>
    </w:p>
    <w:p w:rsidR="005003D8" w:rsidRDefault="005003D8" w:rsidP="005003D8">
      <w:pPr>
        <w:spacing w:after="160" w:line="25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конкурсі можуть брати участь працівники, які працюють у «Театрі «Ві»</w:t>
      </w:r>
      <w:r w:rsidR="00FB727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Працівники, які знаходяться з «Театром «Ві»</w:t>
      </w:r>
      <w:r w:rsidR="00FB727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 трудових відносинах та беруть участь в конкурсі, подають до конкурсної комісії тільки заяву про участь в конкурсі.</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Конкурс проводиться в один день у два етапи:</w:t>
      </w:r>
    </w:p>
    <w:p w:rsidR="005003D8" w:rsidRDefault="005003D8" w:rsidP="005003D8">
      <w:pPr>
        <w:numPr>
          <w:ilvl w:val="0"/>
          <w:numId w:val="2"/>
        </w:numPr>
        <w:tabs>
          <w:tab w:val="left" w:pos="993"/>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перший етап – </w:t>
      </w:r>
      <w:r>
        <w:rPr>
          <w:rFonts w:ascii="Times New Roman" w:eastAsia="Calibri" w:hAnsi="Times New Roman" w:cs="Times New Roman"/>
          <w:sz w:val="28"/>
          <w:szCs w:val="28"/>
          <w:u w:val="single"/>
          <w:lang w:val="uk-UA"/>
        </w:rPr>
        <w:t>розгляд документів, поданих претендентами</w:t>
      </w:r>
      <w:r w:rsidR="0000294D">
        <w:rPr>
          <w:rFonts w:ascii="Times New Roman" w:eastAsia="Calibri" w:hAnsi="Times New Roman" w:cs="Times New Roman"/>
          <w:sz w:val="28"/>
          <w:szCs w:val="28"/>
          <w:lang w:val="uk-UA"/>
        </w:rPr>
        <w:t>: 25 квітня</w:t>
      </w:r>
      <w:r>
        <w:rPr>
          <w:rFonts w:ascii="Times New Roman" w:eastAsia="Calibri" w:hAnsi="Times New Roman" w:cs="Times New Roman"/>
          <w:sz w:val="28"/>
          <w:szCs w:val="28"/>
          <w:lang w:val="uk-UA"/>
        </w:rPr>
        <w:t xml:space="preserve"> 2018 року о 12:00 за </w:t>
      </w:r>
      <w:proofErr w:type="spellStart"/>
      <w:r>
        <w:rPr>
          <w:rFonts w:ascii="Times New Roman" w:eastAsia="Calibri" w:hAnsi="Times New Roman" w:cs="Times New Roman"/>
          <w:sz w:val="28"/>
          <w:szCs w:val="28"/>
          <w:lang w:val="uk-UA"/>
        </w:rPr>
        <w:t>адресою</w:t>
      </w:r>
      <w:proofErr w:type="spellEnd"/>
      <w:r>
        <w:rPr>
          <w:rFonts w:ascii="Times New Roman" w:eastAsia="Calibri" w:hAnsi="Times New Roman" w:cs="Times New Roman"/>
          <w:sz w:val="28"/>
          <w:szCs w:val="28"/>
          <w:lang w:val="uk-UA"/>
        </w:rPr>
        <w:t>: 69017, м. Запоріжжя, вул. Наукового містечка, буд. 35, Запорізький муніципальний театр-лабораторія «Ві»;</w:t>
      </w:r>
    </w:p>
    <w:p w:rsidR="005003D8" w:rsidRDefault="005003D8" w:rsidP="005003D8">
      <w:pPr>
        <w:numPr>
          <w:ilvl w:val="0"/>
          <w:numId w:val="2"/>
        </w:numPr>
        <w:tabs>
          <w:tab w:val="left" w:pos="851"/>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другий етап – </w:t>
      </w:r>
      <w:r w:rsidRPr="00CB68CD">
        <w:rPr>
          <w:rFonts w:ascii="Times New Roman" w:eastAsia="Calibri" w:hAnsi="Times New Roman" w:cs="Times New Roman"/>
          <w:sz w:val="28"/>
          <w:szCs w:val="28"/>
          <w:u w:val="single"/>
          <w:lang w:val="uk-UA"/>
        </w:rPr>
        <w:t>ознайомлення з професійними даними учасників конкурсу</w:t>
      </w:r>
      <w:r w:rsidR="0000294D">
        <w:rPr>
          <w:rFonts w:ascii="Times New Roman" w:eastAsia="Calibri" w:hAnsi="Times New Roman" w:cs="Times New Roman"/>
          <w:sz w:val="28"/>
          <w:szCs w:val="28"/>
          <w:lang w:val="uk-UA"/>
        </w:rPr>
        <w:t>:  25 квітня</w:t>
      </w:r>
      <w:r>
        <w:rPr>
          <w:rFonts w:ascii="Times New Roman" w:eastAsia="Calibri" w:hAnsi="Times New Roman" w:cs="Times New Roman"/>
          <w:sz w:val="28"/>
          <w:szCs w:val="28"/>
          <w:lang w:val="uk-UA"/>
        </w:rPr>
        <w:t xml:space="preserve"> 2018 року о 13:00 за </w:t>
      </w:r>
      <w:proofErr w:type="spellStart"/>
      <w:r>
        <w:rPr>
          <w:rFonts w:ascii="Times New Roman" w:eastAsia="Calibri" w:hAnsi="Times New Roman" w:cs="Times New Roman"/>
          <w:sz w:val="28"/>
          <w:szCs w:val="28"/>
          <w:lang w:val="uk-UA"/>
        </w:rPr>
        <w:t>адресою</w:t>
      </w:r>
      <w:proofErr w:type="spellEnd"/>
      <w:r>
        <w:rPr>
          <w:rFonts w:ascii="Times New Roman" w:eastAsia="Calibri" w:hAnsi="Times New Roman" w:cs="Times New Roman"/>
          <w:sz w:val="28"/>
          <w:szCs w:val="28"/>
          <w:lang w:val="uk-UA"/>
        </w:rPr>
        <w:t>: 69017, м. Запоріжжя, вул. Наукового містечка, буд. 35, Запорізький муніципальний театр-лабораторія «Ві» (початок реєстрації – об 11:00).</w:t>
      </w:r>
    </w:p>
    <w:p w:rsidR="005003D8" w:rsidRDefault="005003D8" w:rsidP="005003D8">
      <w:pPr>
        <w:tabs>
          <w:tab w:val="left" w:pos="851"/>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Відповідальність за достовірність поданих документів несе претендент.</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Оформлені неналежним чином документи до розгляду не приймаються.</w:t>
      </w:r>
    </w:p>
    <w:p w:rsidR="005003D8" w:rsidRDefault="005003D8" w:rsidP="005003D8">
      <w:pPr>
        <w:spacing w:after="0" w:line="240" w:lineRule="auto"/>
        <w:ind w:firstLine="709"/>
        <w:jc w:val="both"/>
        <w:rPr>
          <w:rFonts w:ascii="Times New Roman" w:eastAsia="Calibri" w:hAnsi="Times New Roman" w:cs="Times New Roman"/>
          <w:b/>
          <w:color w:val="0563C1"/>
          <w:sz w:val="28"/>
          <w:szCs w:val="28"/>
          <w:u w:val="single"/>
          <w:lang w:val="uk-UA"/>
        </w:rPr>
      </w:pPr>
      <w:r>
        <w:rPr>
          <w:rFonts w:ascii="Times New Roman" w:eastAsia="Calibri" w:hAnsi="Times New Roman" w:cs="Times New Roman"/>
          <w:sz w:val="28"/>
          <w:szCs w:val="28"/>
          <w:lang w:val="uk-UA"/>
        </w:rPr>
        <w:t xml:space="preserve">Для довідок: (061) 286-53-00 (відповідальний секретар) електронна адреса: </w:t>
      </w:r>
      <w:r>
        <w:rPr>
          <w:rFonts w:ascii="Times New Roman" w:eastAsia="Calibri" w:hAnsi="Times New Roman" w:cs="Times New Roman"/>
          <w:sz w:val="28"/>
          <w:szCs w:val="28"/>
          <w:lang w:val="en-US"/>
        </w:rPr>
        <w:t>e</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Pr>
          <w:rFonts w:ascii="Times New Roman" w:eastAsia="Calibri" w:hAnsi="Times New Roman" w:cs="Times New Roman"/>
          <w:sz w:val="28"/>
          <w:szCs w:val="28"/>
          <w:lang w:val="uk-UA"/>
        </w:rPr>
        <w:t>:</w:t>
      </w:r>
      <w:r>
        <w:rPr>
          <w:rFonts w:ascii="Times New Roman" w:eastAsia="Calibri" w:hAnsi="Times New Roman" w:cs="Times New Roman"/>
          <w:b/>
          <w:sz w:val="28"/>
          <w:szCs w:val="28"/>
          <w:lang w:val="uk-UA"/>
        </w:rPr>
        <w:t xml:space="preserve"> </w:t>
      </w:r>
      <w:hyperlink r:id="rId5" w:history="1">
        <w:r>
          <w:rPr>
            <w:rStyle w:val="a4"/>
            <w:rFonts w:ascii="Times New Roman" w:eastAsia="Calibri" w:hAnsi="Times New Roman" w:cs="Times New Roman"/>
            <w:b/>
            <w:sz w:val="28"/>
            <w:szCs w:val="28"/>
            <w:lang w:val="en-US"/>
          </w:rPr>
          <w:t>vietheatre</w:t>
        </w:r>
        <w:r>
          <w:rPr>
            <w:rStyle w:val="a4"/>
            <w:rFonts w:ascii="Times New Roman" w:eastAsia="Calibri" w:hAnsi="Times New Roman" w:cs="Times New Roman"/>
            <w:b/>
            <w:sz w:val="28"/>
            <w:szCs w:val="28"/>
          </w:rPr>
          <w:t>@</w:t>
        </w:r>
        <w:r>
          <w:rPr>
            <w:rStyle w:val="a4"/>
            <w:rFonts w:ascii="Times New Roman" w:eastAsia="Calibri" w:hAnsi="Times New Roman" w:cs="Times New Roman"/>
            <w:b/>
            <w:sz w:val="28"/>
            <w:szCs w:val="28"/>
            <w:lang w:val="en-US"/>
          </w:rPr>
          <w:t>gmail</w:t>
        </w:r>
        <w:r>
          <w:rPr>
            <w:rStyle w:val="a4"/>
            <w:rFonts w:ascii="Times New Roman" w:eastAsia="Calibri" w:hAnsi="Times New Roman" w:cs="Times New Roman"/>
            <w:b/>
            <w:sz w:val="28"/>
            <w:szCs w:val="28"/>
          </w:rPr>
          <w:t>.</w:t>
        </w:r>
        <w:r>
          <w:rPr>
            <w:rStyle w:val="a4"/>
            <w:rFonts w:ascii="Times New Roman" w:eastAsia="Calibri" w:hAnsi="Times New Roman" w:cs="Times New Roman"/>
            <w:b/>
            <w:sz w:val="28"/>
            <w:szCs w:val="28"/>
            <w:lang w:val="en-US"/>
          </w:rPr>
          <w:t>com</w:t>
        </w:r>
      </w:hyperlink>
      <w:r>
        <w:rPr>
          <w:rFonts w:ascii="Times New Roman" w:eastAsia="Calibri" w:hAnsi="Times New Roman" w:cs="Times New Roman"/>
          <w:b/>
          <w:sz w:val="28"/>
          <w:szCs w:val="28"/>
          <w:lang w:val="uk-UA"/>
        </w:rPr>
        <w:t xml:space="preserve">.   </w:t>
      </w:r>
    </w:p>
    <w:p w:rsidR="005003D8" w:rsidRDefault="005003D8" w:rsidP="005003D8">
      <w:pPr>
        <w:spacing w:after="0" w:line="240" w:lineRule="auto"/>
        <w:ind w:firstLine="709"/>
        <w:jc w:val="both"/>
        <w:rPr>
          <w:rFonts w:ascii="Times New Roman" w:eastAsia="Calibri" w:hAnsi="Times New Roman" w:cs="Times New Roman"/>
          <w:b/>
          <w:color w:val="0563C1"/>
          <w:sz w:val="28"/>
          <w:szCs w:val="28"/>
          <w:u w:val="single"/>
          <w:lang w:val="uk-UA"/>
        </w:rPr>
      </w:pPr>
      <w:r>
        <w:rPr>
          <w:rFonts w:ascii="Times New Roman" w:eastAsia="Calibri" w:hAnsi="Times New Roman" w:cs="Times New Roman"/>
          <w:sz w:val="28"/>
          <w:szCs w:val="28"/>
          <w:lang w:val="uk-UA"/>
        </w:rPr>
        <w:t>Витрати на проїзд та проживання – за рахунок претендентів. Переможців конкурсу «Театр «Ві»</w:t>
      </w:r>
      <w:r w:rsidR="00ED59C6">
        <w:rPr>
          <w:rFonts w:ascii="Times New Roman" w:eastAsia="Calibri" w:hAnsi="Times New Roman" w:cs="Times New Roman"/>
          <w:sz w:val="28"/>
          <w:szCs w:val="28"/>
          <w:lang w:val="uk-UA"/>
        </w:rPr>
        <w:t>»</w:t>
      </w:r>
      <w:bookmarkStart w:id="0" w:name="_GoBack"/>
      <w:bookmarkEnd w:id="0"/>
      <w:r>
        <w:rPr>
          <w:rFonts w:ascii="Times New Roman" w:eastAsia="Calibri" w:hAnsi="Times New Roman" w:cs="Times New Roman"/>
          <w:sz w:val="28"/>
          <w:szCs w:val="28"/>
          <w:lang w:val="uk-UA"/>
        </w:rPr>
        <w:t xml:space="preserve"> житлом не забезпечує.</w:t>
      </w:r>
    </w:p>
    <w:p w:rsidR="005003D8" w:rsidRDefault="005003D8" w:rsidP="005003D8">
      <w:pPr>
        <w:spacing w:after="0" w:line="240" w:lineRule="auto"/>
        <w:ind w:firstLine="709"/>
        <w:jc w:val="both"/>
        <w:rPr>
          <w:rFonts w:ascii="Times New Roman" w:eastAsia="Calibri" w:hAnsi="Times New Roman" w:cs="Times New Roman"/>
          <w:b/>
          <w:color w:val="0563C1"/>
          <w:sz w:val="28"/>
          <w:szCs w:val="28"/>
          <w:u w:val="single"/>
          <w:lang w:val="uk-UA"/>
        </w:rPr>
      </w:pPr>
      <w:r>
        <w:rPr>
          <w:rFonts w:ascii="Times New Roman" w:eastAsia="Calibri" w:hAnsi="Times New Roman" w:cs="Times New Roman"/>
          <w:b/>
          <w:sz w:val="28"/>
          <w:szCs w:val="28"/>
          <w:u w:val="single"/>
          <w:lang w:val="uk-UA"/>
        </w:rPr>
        <w:t>Дата оприлюднення результатів конкурсу.</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пізніше трьох робочих днів після проведення конкурсу інформація про переможців конкурсу буде оприлюднена на офіційному веб-сайті Міністерства культури України.</w:t>
      </w:r>
    </w:p>
    <w:p w:rsidR="005003D8" w:rsidRDefault="005003D8" w:rsidP="005003D8">
      <w:pPr>
        <w:spacing w:after="0" w:line="240" w:lineRule="auto"/>
        <w:ind w:firstLine="709"/>
        <w:jc w:val="both"/>
        <w:rPr>
          <w:rFonts w:ascii="Times New Roman" w:eastAsia="Calibri" w:hAnsi="Times New Roman" w:cs="Times New Roman"/>
          <w:sz w:val="28"/>
          <w:szCs w:val="28"/>
          <w:lang w:val="uk-UA"/>
        </w:rPr>
      </w:pPr>
    </w:p>
    <w:p w:rsidR="005003D8" w:rsidRDefault="005003D8" w:rsidP="005003D8">
      <w:pPr>
        <w:rPr>
          <w:lang w:val="uk-UA"/>
        </w:rPr>
      </w:pPr>
    </w:p>
    <w:p w:rsidR="005003D8" w:rsidRPr="004D0F52" w:rsidRDefault="005003D8" w:rsidP="005003D8">
      <w:pPr>
        <w:rPr>
          <w:lang w:val="uk-UA"/>
        </w:rPr>
      </w:pPr>
    </w:p>
    <w:p w:rsidR="005003D8" w:rsidRPr="00EC7F8E" w:rsidRDefault="005003D8" w:rsidP="005003D8">
      <w:pPr>
        <w:rPr>
          <w:lang w:val="uk-UA"/>
        </w:rPr>
      </w:pPr>
    </w:p>
    <w:p w:rsidR="005003D8" w:rsidRPr="00665968" w:rsidRDefault="005003D8" w:rsidP="005003D8">
      <w:pPr>
        <w:rPr>
          <w:lang w:val="uk-UA"/>
        </w:rPr>
      </w:pPr>
    </w:p>
    <w:p w:rsidR="005003D8" w:rsidRPr="00EF3D9A" w:rsidRDefault="005003D8" w:rsidP="005003D8">
      <w:pPr>
        <w:rPr>
          <w:lang w:val="uk-UA"/>
        </w:rPr>
      </w:pPr>
    </w:p>
    <w:p w:rsidR="00265239" w:rsidRPr="005003D8" w:rsidRDefault="00265239" w:rsidP="00A171EA">
      <w:pPr>
        <w:pStyle w:val="a3"/>
        <w:rPr>
          <w:rFonts w:ascii="Times New Roman" w:hAnsi="Times New Roman" w:cs="Times New Roman"/>
          <w:sz w:val="28"/>
          <w:szCs w:val="28"/>
          <w:lang w:val="uk-UA"/>
        </w:rPr>
      </w:pPr>
    </w:p>
    <w:sectPr w:rsidR="00265239" w:rsidRPr="005003D8" w:rsidSect="004D0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BF2"/>
    <w:multiLevelType w:val="hybridMultilevel"/>
    <w:tmpl w:val="356239AA"/>
    <w:lvl w:ilvl="0" w:tplc="35A2F810">
      <w:start w:val="3"/>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5E0573"/>
    <w:multiLevelType w:val="hybridMultilevel"/>
    <w:tmpl w:val="7D64C4FC"/>
    <w:lvl w:ilvl="0" w:tplc="CD50FDF6">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DF95A12"/>
    <w:multiLevelType w:val="hybridMultilevel"/>
    <w:tmpl w:val="91F62DCA"/>
    <w:lvl w:ilvl="0" w:tplc="3CA61FE8">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F3"/>
    <w:rsid w:val="0000294D"/>
    <w:rsid w:val="00265239"/>
    <w:rsid w:val="003246D9"/>
    <w:rsid w:val="005003D8"/>
    <w:rsid w:val="005514F3"/>
    <w:rsid w:val="00A171EA"/>
    <w:rsid w:val="00ED59C6"/>
    <w:rsid w:val="00FB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AA37"/>
  <w15:chartTrackingRefBased/>
  <w15:docId w15:val="{07951680-7228-4B83-8B6F-B236728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1EA"/>
    <w:pPr>
      <w:spacing w:after="0" w:line="240" w:lineRule="auto"/>
    </w:pPr>
  </w:style>
  <w:style w:type="character" w:styleId="a4">
    <w:name w:val="Hyperlink"/>
    <w:basedOn w:val="a0"/>
    <w:uiPriority w:val="99"/>
    <w:semiHidden/>
    <w:unhideWhenUsed/>
    <w:rsid w:val="005003D8"/>
    <w:rPr>
      <w:color w:val="0563C1" w:themeColor="hyperlink"/>
      <w:u w:val="single"/>
    </w:rPr>
  </w:style>
  <w:style w:type="paragraph" w:styleId="a5">
    <w:name w:val="List Paragraph"/>
    <w:basedOn w:val="a"/>
    <w:uiPriority w:val="34"/>
    <w:qFormat/>
    <w:rsid w:val="0050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ethea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2018-04-04T12:05:00Z</dcterms:created>
  <dcterms:modified xsi:type="dcterms:W3CDTF">2018-04-04T12:42:00Z</dcterms:modified>
</cp:coreProperties>
</file>